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[Toomer ES ]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[3/11/2025]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[5:00pm]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[Zoom]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[5:12pm]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5"/>
        <w:gridCol w:w="4770"/>
        <w:gridCol w:w="1885"/>
        <w:tblGridChange w:id="0">
          <w:tblGrid>
            <w:gridCol w:w="2695"/>
            <w:gridCol w:w="4770"/>
            <w:gridCol w:w="188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Caroline Brown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Sean Garrett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Domonique James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Emily Seago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rHeight w:val="277.9687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Breunna Greenberg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Debria Jackson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Ryan Augustine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Yaschica Primrose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Jamie Manning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Guests Present: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[If someone has been invited someone to present to the GO Team, list the name(s) here; you do not have to list observers]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Quorum Established: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[Yes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Greenberg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Seago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[Passes]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amendments to the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Jamie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Domonique James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[Passes]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the Final Budget Recommendation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(after final presentation/review)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[Jamie Manning]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Domonique James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[Passes]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Final budget recommendation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No Changes in allocations. Vacant teacher position allows for Coach position to stay. Get rid of Media Specialist position and replace with Paraprofessional for media specialist and added a Master teacher to cover instruction .Change amount in reserve funds, $160,000 now it is $107,000. Aiming to hit enrollment for grade K to cover funds.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[Add description of discussion item and brief summary of the discussion]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2 children won the District Social Studies Fair and will be going to regionals. One of the Kinder was selected for the writer awards.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February 24, 2025 CAT Meeting Report Out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Waiting on update, was able to hear from many people for 25-30, one more community meeting to be apart of discussion.]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Uniform committee to send out survey. Last meeting will go over the updates.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Jamie Manning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Seago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sz w:val="24"/>
          <w:szCs w:val="24"/>
          <w:rtl w:val="0"/>
        </w:rPr>
        <w:t xml:space="preserve">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[Passes]</w:t>
      </w:r>
    </w:p>
    <w:p w:rsidR="00000000" w:rsidDel="00000000" w:rsidP="00000000" w:rsidRDefault="00000000" w:rsidRPr="00000000" w14:paraId="00000051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ADJOURNED AT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[5:37]</w:t>
      </w:r>
    </w:p>
    <w:p w:rsidR="00000000" w:rsidDel="00000000" w:rsidP="00000000" w:rsidRDefault="00000000" w:rsidRPr="00000000" w14:paraId="0000005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4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]Breunna Greenberg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Date the Minutes are </w:t>
      </w:r>
      <w:r w:rsidDel="00000000" w:rsidR="00000000" w:rsidRPr="00000000">
        <w:rPr>
          <w:b w:val="1"/>
          <w:color w:val="0083a9"/>
          <w:sz w:val="24"/>
          <w:szCs w:val="24"/>
          <w:rtl w:val="0"/>
        </w:rPr>
        <w:t xml:space="preserve">APPROVED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 by the GO Team]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2/27/2025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Budget Finalization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-342899</wp:posOffset>
          </wp:positionH>
          <wp:positionV relativeFrom="paragraph">
            <wp:posOffset>0</wp:posOffset>
          </wp:positionV>
          <wp:extent cx="1195651" cy="528492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Minutes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upperLetter"/>
      <w:lvlText w:val="%2."/>
      <w:lvlJc w:val="left"/>
      <w:pPr>
        <w:ind w:left="405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8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ion">
    <w:name w:val="Revision"/>
    <w:hidden w:val="1"/>
    <w:uiPriority w:val="99"/>
    <w:semiHidden w:val="1"/>
    <w:rsid w:val="00334E24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Wbhp+SKm8YUPbtPEibju5pqZyw==">CgMxLjA4AHIhMTdyc1dCT2tsd2R1VnBWVnlYY2lSSGhERC1XODdUaGlm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2020-01-28T19:26:00Z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